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1D0E" w14:textId="77777777" w:rsidR="00871614" w:rsidRPr="00871614" w:rsidRDefault="00871614" w:rsidP="00871614">
      <w:pPr>
        <w:pBdr>
          <w:bottom w:val="single" w:sz="18" w:space="1" w:color="808080" w:themeColor="background1" w:themeShade="80"/>
        </w:pBdr>
        <w:spacing w:after="0" w:line="240" w:lineRule="auto"/>
        <w:contextualSpacing/>
        <w:rPr>
          <w:rFonts w:ascii="Century Gothic" w:eastAsia="Arial" w:hAnsi="Century Gothic" w:cstheme="minorHAnsi"/>
          <w:b/>
          <w:spacing w:val="20"/>
        </w:rPr>
      </w:pPr>
      <w:r w:rsidRPr="00871614">
        <w:rPr>
          <w:rFonts w:ascii="Century Gothic" w:eastAsia="Arial" w:hAnsi="Century Gothic" w:cs="Tahoma"/>
          <w:b/>
          <w:spacing w:val="20"/>
          <w:sz w:val="56"/>
          <w:szCs w:val="56"/>
        </w:rPr>
        <w:t>KATHARINE JAY</w:t>
      </w:r>
    </w:p>
    <w:p w14:paraId="1B147AEA" w14:textId="2F292BDD" w:rsidR="00871614" w:rsidRPr="00871614" w:rsidRDefault="00871614" w:rsidP="00871614">
      <w:pPr>
        <w:pBdr>
          <w:bottom w:val="single" w:sz="18" w:space="1" w:color="808080" w:themeColor="background1" w:themeShade="80"/>
        </w:pBdr>
        <w:spacing w:after="0" w:line="240" w:lineRule="auto"/>
        <w:contextualSpacing/>
        <w:rPr>
          <w:rFonts w:asciiTheme="minorHAnsi" w:hAnsiTheme="minorHAnsi" w:cstheme="minorHAnsi"/>
        </w:rPr>
      </w:pPr>
      <w:r w:rsidRPr="00871614">
        <w:rPr>
          <w:rFonts w:asciiTheme="minorHAnsi" w:hAnsiTheme="minorHAnsi" w:cstheme="minorHAnsi"/>
        </w:rPr>
        <w:t xml:space="preserve">443.564.5328 | jay.katharine@gmail.com | </w:t>
      </w:r>
      <w:hyperlink r:id="rId5" w:history="1">
        <w:r w:rsidR="00560618" w:rsidRPr="00CC11F7">
          <w:rPr>
            <w:rStyle w:val="Hyperlink"/>
          </w:rPr>
          <w:t>https://www.rinjay.art/</w:t>
        </w:r>
      </w:hyperlink>
    </w:p>
    <w:p w14:paraId="7BBC367A" w14:textId="57870F29" w:rsidR="00871614" w:rsidRPr="00871614" w:rsidRDefault="00E2052B" w:rsidP="00871614">
      <w:pPr>
        <w:spacing w:before="120" w:after="120" w:line="240" w:lineRule="auto"/>
        <w:rPr>
          <w:rFonts w:asciiTheme="minorHAnsi" w:eastAsia="Arial" w:hAnsiTheme="minorHAnsi" w:cstheme="minorHAnsi"/>
          <w:bCs/>
          <w:caps/>
          <w:sz w:val="32"/>
          <w:szCs w:val="32"/>
        </w:rPr>
      </w:pPr>
      <w:r>
        <w:rPr>
          <w:rFonts w:asciiTheme="minorHAnsi" w:eastAsia="Arial" w:hAnsiTheme="minorHAnsi" w:cstheme="minorHAnsi"/>
          <w:bCs/>
          <w:caps/>
          <w:spacing w:val="20"/>
          <w:sz w:val="32"/>
          <w:szCs w:val="32"/>
        </w:rPr>
        <w:t>Social Media/communications Specialist</w:t>
      </w:r>
    </w:p>
    <w:p w14:paraId="7E82CD7E" w14:textId="0496DC18" w:rsidR="00871614" w:rsidRPr="00871614" w:rsidRDefault="00871614" w:rsidP="00871614">
      <w:pPr>
        <w:spacing w:after="0" w:line="240" w:lineRule="auto"/>
        <w:contextualSpacing/>
        <w:jc w:val="both"/>
        <w:rPr>
          <w:rFonts w:asciiTheme="minorHAnsi" w:eastAsia="Arial" w:hAnsiTheme="minorHAnsi" w:cstheme="minorHAnsi"/>
        </w:rPr>
      </w:pPr>
      <w:r w:rsidRPr="00871614">
        <w:rPr>
          <w:rFonts w:asciiTheme="minorHAnsi" w:eastAsia="Arial" w:hAnsiTheme="minorHAnsi" w:cstheme="minorHAnsi"/>
        </w:rPr>
        <w:t xml:space="preserve">Articulate, detail-oriented professional with </w:t>
      </w:r>
      <w:r w:rsidR="007532FC">
        <w:rPr>
          <w:rFonts w:asciiTheme="minorHAnsi" w:eastAsia="Arial" w:hAnsiTheme="minorHAnsi" w:cstheme="minorHAnsi"/>
        </w:rPr>
        <w:t>15</w:t>
      </w:r>
      <w:r w:rsidRPr="00871614">
        <w:rPr>
          <w:rFonts w:asciiTheme="minorHAnsi" w:eastAsia="Arial" w:hAnsiTheme="minorHAnsi" w:cstheme="minorHAnsi"/>
        </w:rPr>
        <w:t xml:space="preserve">+ years of </w:t>
      </w:r>
      <w:r w:rsidR="007532FC">
        <w:rPr>
          <w:rFonts w:asciiTheme="minorHAnsi" w:eastAsia="Arial" w:hAnsiTheme="minorHAnsi" w:cstheme="minorHAnsi"/>
        </w:rPr>
        <w:t>editorial experience and 7+ years of marketing/graphic design</w:t>
      </w:r>
      <w:r w:rsidRPr="00871614">
        <w:rPr>
          <w:rFonts w:asciiTheme="minorHAnsi" w:eastAsia="Arial" w:hAnsiTheme="minorHAnsi" w:cstheme="minorHAnsi"/>
        </w:rPr>
        <w:t>. Demonstrated ability to set priorities and meet competing deadlines in highly fast paced environments while fostering collaborative relationships with team members and internal and external customers at all levels and diversities. Strong writing skill and passionate about creating engaging content.</w:t>
      </w:r>
    </w:p>
    <w:p w14:paraId="7B125F9E" w14:textId="77777777" w:rsidR="00871614" w:rsidRPr="00871614" w:rsidRDefault="00871614" w:rsidP="00871614">
      <w:pPr>
        <w:spacing w:after="0" w:line="240" w:lineRule="auto"/>
        <w:contextualSpacing/>
        <w:rPr>
          <w:rFonts w:asciiTheme="minorHAnsi" w:eastAsia="Arial" w:hAnsiTheme="minorHAnsi" w:cstheme="minorHAnsi"/>
        </w:rPr>
      </w:pPr>
    </w:p>
    <w:p w14:paraId="0AEB328D" w14:textId="05A84C8F" w:rsidR="00871614" w:rsidRPr="00871614" w:rsidRDefault="007532FC" w:rsidP="00871614">
      <w:pPr>
        <w:spacing w:after="0" w:line="240" w:lineRule="auto"/>
        <w:contextualSpacing/>
        <w:jc w:val="center"/>
        <w:rPr>
          <w:rFonts w:asciiTheme="minorHAnsi" w:eastAsia="Arial" w:hAnsiTheme="minorHAnsi" w:cstheme="minorHAnsi"/>
        </w:rPr>
      </w:pPr>
      <w:r>
        <w:rPr>
          <w:rFonts w:asciiTheme="minorHAnsi" w:eastAsia="Arial" w:hAnsiTheme="minorHAnsi" w:cstheme="minorHAnsi"/>
        </w:rPr>
        <w:t>Video creation</w:t>
      </w:r>
      <w:r w:rsidR="00073F7B">
        <w:rPr>
          <w:rFonts w:asciiTheme="minorHAnsi" w:eastAsia="Arial" w:hAnsiTheme="minorHAnsi" w:cstheme="minorHAnsi"/>
        </w:rPr>
        <w:t xml:space="preserve"> | </w:t>
      </w:r>
      <w:r>
        <w:rPr>
          <w:rFonts w:asciiTheme="minorHAnsi" w:eastAsia="Arial" w:hAnsiTheme="minorHAnsi" w:cstheme="minorHAnsi"/>
        </w:rPr>
        <w:t>Educational Content</w:t>
      </w:r>
      <w:r w:rsidR="00073F7B">
        <w:rPr>
          <w:rFonts w:asciiTheme="minorHAnsi" w:eastAsia="Arial" w:hAnsiTheme="minorHAnsi" w:cstheme="minorHAnsi"/>
        </w:rPr>
        <w:t xml:space="preserve"> | Project </w:t>
      </w:r>
      <w:r w:rsidR="00073F7B" w:rsidRPr="00871614">
        <w:rPr>
          <w:rFonts w:asciiTheme="minorHAnsi" w:eastAsia="Arial" w:hAnsiTheme="minorHAnsi" w:cstheme="minorHAnsi"/>
        </w:rPr>
        <w:t>Management</w:t>
      </w:r>
      <w:r w:rsidR="00073F7B">
        <w:rPr>
          <w:rFonts w:asciiTheme="minorHAnsi" w:eastAsia="Arial" w:hAnsiTheme="minorHAnsi" w:cstheme="minorHAnsi"/>
        </w:rPr>
        <w:t xml:space="preserve"> | </w:t>
      </w:r>
      <w:r w:rsidR="00871614" w:rsidRPr="00871614">
        <w:rPr>
          <w:rFonts w:asciiTheme="minorHAnsi" w:eastAsia="Arial" w:hAnsiTheme="minorHAnsi" w:cstheme="minorHAnsi"/>
        </w:rPr>
        <w:t>Editorial | Writing | Content Calendar Management</w:t>
      </w:r>
    </w:p>
    <w:p w14:paraId="7BFF1254" w14:textId="0ABAC4A6" w:rsidR="00871614" w:rsidRPr="00871614" w:rsidRDefault="00073F7B" w:rsidP="00871614">
      <w:pPr>
        <w:spacing w:before="60" w:after="0" w:line="240" w:lineRule="auto"/>
        <w:jc w:val="center"/>
        <w:rPr>
          <w:rFonts w:asciiTheme="minorHAnsi" w:eastAsia="Arial" w:hAnsiTheme="minorHAnsi" w:cstheme="minorHAnsi"/>
        </w:rPr>
      </w:pPr>
      <w:r w:rsidRPr="00871614">
        <w:rPr>
          <w:rFonts w:asciiTheme="minorHAnsi" w:eastAsia="Arial" w:hAnsiTheme="minorHAnsi" w:cstheme="minorHAnsi"/>
        </w:rPr>
        <w:t xml:space="preserve">Video Content Creation | </w:t>
      </w:r>
      <w:r w:rsidR="00871614" w:rsidRPr="00871614">
        <w:rPr>
          <w:rFonts w:asciiTheme="minorHAnsi" w:eastAsia="Arial" w:hAnsiTheme="minorHAnsi" w:cstheme="minorHAnsi"/>
        </w:rPr>
        <w:t>Content Execution | Social Media Management</w:t>
      </w:r>
      <w:r w:rsidR="00871614" w:rsidRPr="00871614">
        <w:t xml:space="preserve"> </w:t>
      </w:r>
      <w:r w:rsidR="00871614" w:rsidRPr="00871614">
        <w:rPr>
          <w:rFonts w:asciiTheme="minorHAnsi" w:eastAsia="Arial" w:hAnsiTheme="minorHAnsi" w:cstheme="minorHAnsi"/>
        </w:rPr>
        <w:t>| Marketing Bundles | Creative Brainstorming</w:t>
      </w:r>
    </w:p>
    <w:p w14:paraId="036F08D2" w14:textId="15EBD676" w:rsidR="00871614" w:rsidRPr="00871614" w:rsidRDefault="00871614" w:rsidP="00871614">
      <w:pPr>
        <w:spacing w:before="60" w:after="0" w:line="240" w:lineRule="auto"/>
        <w:jc w:val="center"/>
        <w:rPr>
          <w:rFonts w:asciiTheme="minorHAnsi" w:eastAsia="Arial" w:hAnsiTheme="minorHAnsi" w:cstheme="minorHAnsi"/>
        </w:rPr>
      </w:pPr>
      <w:r w:rsidRPr="00871614">
        <w:rPr>
          <w:rFonts w:asciiTheme="minorHAnsi" w:eastAsia="Arial" w:hAnsiTheme="minorHAnsi" w:cstheme="minorHAnsi"/>
        </w:rPr>
        <w:t>Branding | CMS | Relationship Building | Email Marketing | Teamwork | Problem Solving</w:t>
      </w:r>
      <w:r w:rsidR="00073F7B">
        <w:rPr>
          <w:rFonts w:asciiTheme="minorHAnsi" w:eastAsia="Arial" w:hAnsiTheme="minorHAnsi" w:cstheme="minorHAnsi"/>
        </w:rPr>
        <w:t xml:space="preserve"> | Storytelling</w:t>
      </w:r>
    </w:p>
    <w:p w14:paraId="55B20DC5" w14:textId="77777777" w:rsidR="00871614" w:rsidRPr="00871614" w:rsidRDefault="00871614" w:rsidP="00871614">
      <w:pPr>
        <w:spacing w:after="0" w:line="240" w:lineRule="auto"/>
        <w:contextualSpacing/>
        <w:rPr>
          <w:rFonts w:asciiTheme="minorHAnsi" w:eastAsia="Arial" w:hAnsiTheme="minorHAnsi" w:cstheme="minorHAnsi"/>
        </w:rPr>
      </w:pPr>
    </w:p>
    <w:p w14:paraId="2AC72239" w14:textId="77777777" w:rsidR="00871614" w:rsidRPr="00871614" w:rsidRDefault="00871614" w:rsidP="00871614">
      <w:pPr>
        <w:pBdr>
          <w:bottom w:val="single" w:sz="18" w:space="1" w:color="808080" w:themeColor="background1" w:themeShade="80"/>
        </w:pBdr>
        <w:spacing w:after="0" w:line="240" w:lineRule="auto"/>
        <w:contextualSpacing/>
        <w:rPr>
          <w:rFonts w:ascii="Century Gothic" w:eastAsia="Arial" w:hAnsi="Century Gothic" w:cs="Tahoma"/>
          <w:b/>
          <w:spacing w:val="20"/>
          <w:sz w:val="24"/>
          <w:szCs w:val="24"/>
        </w:rPr>
      </w:pPr>
      <w:r w:rsidRPr="00871614">
        <w:rPr>
          <w:rFonts w:ascii="Century Gothic" w:eastAsia="Arial" w:hAnsi="Century Gothic" w:cs="Tahoma"/>
          <w:b/>
          <w:spacing w:val="20"/>
          <w:sz w:val="24"/>
          <w:szCs w:val="24"/>
        </w:rPr>
        <w:t>EXPERIENCE</w:t>
      </w:r>
    </w:p>
    <w:p w14:paraId="0525F460" w14:textId="77777777" w:rsidR="00AF1C0E" w:rsidRDefault="00AF1C0E" w:rsidP="00871614">
      <w:pPr>
        <w:tabs>
          <w:tab w:val="right" w:pos="10800"/>
        </w:tabs>
        <w:spacing w:before="60" w:after="0" w:line="240" w:lineRule="auto"/>
        <w:ind w:left="86"/>
        <w:rPr>
          <w:rFonts w:asciiTheme="minorHAnsi" w:eastAsia="Arial" w:hAnsiTheme="minorHAnsi" w:cstheme="minorHAnsi"/>
          <w:b/>
        </w:rPr>
      </w:pPr>
      <w:bookmarkStart w:id="0" w:name="_Hlk50709128"/>
      <w:bookmarkStart w:id="1" w:name="_Hlk62045015"/>
      <w:bookmarkStart w:id="2" w:name="_Hlk77067678"/>
    </w:p>
    <w:p w14:paraId="12307264" w14:textId="54767BD7" w:rsidR="00D87235" w:rsidRPr="00871614" w:rsidRDefault="00CE70A4" w:rsidP="00D87235">
      <w:pPr>
        <w:tabs>
          <w:tab w:val="right" w:pos="10800"/>
        </w:tabs>
        <w:spacing w:before="60" w:after="0" w:line="240" w:lineRule="auto"/>
        <w:ind w:left="86"/>
        <w:rPr>
          <w:rFonts w:asciiTheme="minorHAnsi" w:eastAsia="Arial" w:hAnsiTheme="minorHAnsi" w:cstheme="minorHAnsi"/>
          <w:b/>
        </w:rPr>
      </w:pPr>
      <w:r>
        <w:rPr>
          <w:rFonts w:asciiTheme="minorHAnsi" w:eastAsia="Arial" w:hAnsiTheme="minorHAnsi" w:cstheme="minorHAnsi"/>
          <w:b/>
        </w:rPr>
        <w:t>CONTENT DEVELOPER</w:t>
      </w:r>
      <w:r w:rsidR="00D87235" w:rsidRPr="00871614">
        <w:rPr>
          <w:rFonts w:asciiTheme="minorHAnsi" w:eastAsia="Arial" w:hAnsiTheme="minorHAnsi" w:cstheme="minorHAnsi"/>
          <w:b/>
        </w:rPr>
        <w:t xml:space="preserve"> (100% REMOTE)</w:t>
      </w:r>
      <w:r w:rsidR="00D87235" w:rsidRPr="00871614">
        <w:rPr>
          <w:rFonts w:asciiTheme="minorHAnsi" w:eastAsia="Arial" w:hAnsiTheme="minorHAnsi" w:cstheme="minorHAnsi"/>
          <w:bCs/>
          <w:smallCaps/>
        </w:rPr>
        <w:tab/>
      </w:r>
      <w:r w:rsidR="00D87235" w:rsidRPr="00871614">
        <w:rPr>
          <w:rFonts w:asciiTheme="minorHAnsi" w:eastAsia="Arial" w:hAnsiTheme="minorHAnsi" w:cstheme="minorHAnsi"/>
          <w:b/>
        </w:rPr>
        <w:t>0</w:t>
      </w:r>
      <w:r w:rsidR="00D87235">
        <w:rPr>
          <w:rFonts w:asciiTheme="minorHAnsi" w:eastAsia="Arial" w:hAnsiTheme="minorHAnsi" w:cstheme="minorHAnsi"/>
          <w:b/>
        </w:rPr>
        <w:t>3</w:t>
      </w:r>
      <w:r w:rsidR="00D87235" w:rsidRPr="00871614">
        <w:rPr>
          <w:rFonts w:asciiTheme="minorHAnsi" w:eastAsia="Arial" w:hAnsiTheme="minorHAnsi" w:cstheme="minorHAnsi"/>
          <w:b/>
        </w:rPr>
        <w:t>/</w:t>
      </w:r>
      <w:r w:rsidR="00D87235">
        <w:rPr>
          <w:rFonts w:asciiTheme="minorHAnsi" w:eastAsia="Arial" w:hAnsiTheme="minorHAnsi" w:cstheme="minorHAnsi"/>
          <w:b/>
        </w:rPr>
        <w:t>2022</w:t>
      </w:r>
      <w:r w:rsidR="00D87235" w:rsidRPr="00871614">
        <w:rPr>
          <w:rFonts w:asciiTheme="minorHAnsi" w:eastAsia="Arial" w:hAnsiTheme="minorHAnsi" w:cstheme="minorHAnsi"/>
          <w:b/>
        </w:rPr>
        <w:t>–present</w:t>
      </w:r>
    </w:p>
    <w:p w14:paraId="67A11010" w14:textId="3D9378C2" w:rsidR="00D87235" w:rsidRPr="00871614" w:rsidRDefault="00CE70A4" w:rsidP="00D87235">
      <w:pPr>
        <w:pBdr>
          <w:bottom w:val="single" w:sz="4" w:space="1" w:color="auto"/>
        </w:pBdr>
        <w:tabs>
          <w:tab w:val="right" w:pos="10800"/>
        </w:tabs>
        <w:spacing w:after="0" w:line="240" w:lineRule="auto"/>
        <w:ind w:left="86"/>
        <w:contextualSpacing/>
        <w:jc w:val="both"/>
        <w:rPr>
          <w:rFonts w:asciiTheme="minorHAnsi" w:eastAsiaTheme="minorHAnsi" w:hAnsiTheme="minorHAnsi" w:cstheme="minorBidi"/>
          <w:b/>
          <w:bCs/>
        </w:rPr>
      </w:pPr>
      <w:r>
        <w:rPr>
          <w:rFonts w:asciiTheme="minorHAnsi" w:eastAsia="Arial" w:hAnsiTheme="minorHAnsi" w:cstheme="minorHAnsi"/>
          <w:bCs/>
          <w:smallCaps/>
        </w:rPr>
        <w:t>Sun Communities</w:t>
      </w:r>
      <w:r w:rsidR="00D87235" w:rsidRPr="00871614">
        <w:rPr>
          <w:rFonts w:asciiTheme="minorHAnsi" w:eastAsia="Arial" w:hAnsiTheme="minorHAnsi" w:cstheme="minorHAnsi"/>
          <w:bCs/>
          <w:smallCaps/>
        </w:rPr>
        <w:t>, Lutherville Timonium, MD</w:t>
      </w:r>
    </w:p>
    <w:p w14:paraId="4E29AB43" w14:textId="19D50727" w:rsidR="00CE70A4" w:rsidRPr="00871614" w:rsidRDefault="00D243FE" w:rsidP="00CE70A4">
      <w:pPr>
        <w:tabs>
          <w:tab w:val="right" w:pos="10800"/>
        </w:tabs>
        <w:spacing w:after="0" w:line="240" w:lineRule="auto"/>
        <w:ind w:left="86"/>
        <w:rPr>
          <w:rFonts w:asciiTheme="minorHAnsi" w:eastAsia="Arial" w:hAnsiTheme="minorHAnsi" w:cstheme="minorHAnsi"/>
          <w:bCs/>
          <w:i/>
          <w:iCs/>
        </w:rPr>
      </w:pPr>
      <w:r>
        <w:rPr>
          <w:rFonts w:asciiTheme="minorHAnsi" w:eastAsia="Arial" w:hAnsiTheme="minorHAnsi" w:cstheme="minorHAnsi"/>
          <w:bCs/>
          <w:i/>
          <w:iCs/>
        </w:rPr>
        <w:t>Worked with SMEs and team members to c</w:t>
      </w:r>
      <w:r w:rsidR="00CE70A4">
        <w:rPr>
          <w:rFonts w:asciiTheme="minorHAnsi" w:eastAsia="Arial" w:hAnsiTheme="minorHAnsi" w:cstheme="minorHAnsi"/>
          <w:bCs/>
          <w:i/>
          <w:iCs/>
        </w:rPr>
        <w:t>reat</w:t>
      </w:r>
      <w:r>
        <w:rPr>
          <w:rFonts w:asciiTheme="minorHAnsi" w:eastAsia="Arial" w:hAnsiTheme="minorHAnsi" w:cstheme="minorHAnsi"/>
          <w:bCs/>
          <w:i/>
          <w:iCs/>
        </w:rPr>
        <w:t>e i</w:t>
      </w:r>
      <w:r w:rsidR="00CE70A4">
        <w:rPr>
          <w:rFonts w:asciiTheme="minorHAnsi" w:eastAsia="Arial" w:hAnsiTheme="minorHAnsi" w:cstheme="minorHAnsi"/>
          <w:bCs/>
          <w:i/>
          <w:iCs/>
        </w:rPr>
        <w:t xml:space="preserve">nternal </w:t>
      </w:r>
      <w:r>
        <w:rPr>
          <w:rFonts w:asciiTheme="minorHAnsi" w:eastAsia="Arial" w:hAnsiTheme="minorHAnsi" w:cstheme="minorHAnsi"/>
          <w:bCs/>
          <w:i/>
          <w:iCs/>
        </w:rPr>
        <w:t>knowledge base articles, learning courses, infographics, wiki pages, slideshows, and other resources.</w:t>
      </w:r>
    </w:p>
    <w:p w14:paraId="3CD6B535" w14:textId="07FE0024" w:rsidR="00CE70A4" w:rsidRDefault="00D243FE" w:rsidP="00CE70A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Researched, wrote, and got approval for best practices and policies for company-wide Food &amp; Beverage program</w:t>
      </w:r>
    </w:p>
    <w:p w14:paraId="12AD6B47" w14:textId="11B555AF" w:rsidR="00D243FE" w:rsidRDefault="00D243FE" w:rsidP="00CE70A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Reworked an existing Cultural Statements presentation to better align with Sun’s philosophies and color schemes</w:t>
      </w:r>
    </w:p>
    <w:p w14:paraId="74A4D684" w14:textId="4EB80767" w:rsidR="00D243FE" w:rsidRDefault="00D243FE" w:rsidP="00CE70A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Wrote, recorded, and built course in Articulate Storyline and Rise for SME approval prior to publishing internally</w:t>
      </w:r>
    </w:p>
    <w:p w14:paraId="3F18410A" w14:textId="6537C3C8" w:rsidR="00560618" w:rsidRDefault="008576CF" w:rsidP="00CE70A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Experimented with 3</w:t>
      </w:r>
      <w:r w:rsidRPr="008576CF">
        <w:rPr>
          <w:rFonts w:asciiTheme="minorHAnsi" w:eastAsia="Arial" w:hAnsiTheme="minorHAnsi" w:cstheme="minorHAnsi"/>
          <w:bCs/>
          <w:vertAlign w:val="superscript"/>
        </w:rPr>
        <w:t>rd</w:t>
      </w:r>
      <w:r>
        <w:rPr>
          <w:rFonts w:asciiTheme="minorHAnsi" w:eastAsia="Arial" w:hAnsiTheme="minorHAnsi" w:cstheme="minorHAnsi"/>
          <w:bCs/>
        </w:rPr>
        <w:t xml:space="preserve"> party software to investigate potential platforms and interactive capabilities for future courses and content development</w:t>
      </w:r>
    </w:p>
    <w:p w14:paraId="36FD7548" w14:textId="5C23529C" w:rsidR="008576CF" w:rsidRPr="00871614" w:rsidRDefault="008576CF" w:rsidP="00CE70A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Collaborated with team members to troubleshoot and bug-test courses for quality control</w:t>
      </w:r>
    </w:p>
    <w:p w14:paraId="466E7731" w14:textId="77777777" w:rsidR="00D87235" w:rsidRDefault="00D87235" w:rsidP="00871614">
      <w:pPr>
        <w:tabs>
          <w:tab w:val="right" w:pos="10800"/>
        </w:tabs>
        <w:spacing w:before="60" w:after="0" w:line="240" w:lineRule="auto"/>
        <w:ind w:left="86"/>
        <w:rPr>
          <w:rFonts w:asciiTheme="minorHAnsi" w:eastAsia="Arial" w:hAnsiTheme="minorHAnsi" w:cstheme="minorHAnsi"/>
          <w:b/>
        </w:rPr>
      </w:pPr>
    </w:p>
    <w:p w14:paraId="3478AE83" w14:textId="3F0118EA" w:rsidR="00871614" w:rsidRPr="00871614" w:rsidRDefault="00871614" w:rsidP="00871614">
      <w:pPr>
        <w:tabs>
          <w:tab w:val="right" w:pos="10800"/>
        </w:tabs>
        <w:spacing w:before="60" w:after="0" w:line="240" w:lineRule="auto"/>
        <w:ind w:left="86"/>
        <w:rPr>
          <w:rFonts w:asciiTheme="minorHAnsi" w:eastAsia="Arial" w:hAnsiTheme="minorHAnsi" w:cstheme="minorHAnsi"/>
          <w:b/>
        </w:rPr>
      </w:pPr>
      <w:r w:rsidRPr="00871614">
        <w:rPr>
          <w:rFonts w:asciiTheme="minorHAnsi" w:eastAsia="Arial" w:hAnsiTheme="minorHAnsi" w:cstheme="minorHAnsi"/>
          <w:b/>
        </w:rPr>
        <w:t>FREELANCE CREATIVE WORK (100% REMOTE)</w:t>
      </w:r>
      <w:r w:rsidRPr="00871614">
        <w:rPr>
          <w:rFonts w:asciiTheme="minorHAnsi" w:eastAsia="Arial" w:hAnsiTheme="minorHAnsi" w:cstheme="minorHAnsi"/>
          <w:bCs/>
          <w:smallCaps/>
        </w:rPr>
        <w:tab/>
      </w:r>
      <w:r w:rsidRPr="00871614">
        <w:rPr>
          <w:rFonts w:asciiTheme="minorHAnsi" w:eastAsia="Arial" w:hAnsiTheme="minorHAnsi" w:cstheme="minorHAnsi"/>
          <w:b/>
        </w:rPr>
        <w:t>08/</w:t>
      </w:r>
      <w:bookmarkStart w:id="3" w:name="_Hlk78966132"/>
      <w:r w:rsidRPr="00871614">
        <w:rPr>
          <w:rFonts w:asciiTheme="minorHAnsi" w:eastAsia="Arial" w:hAnsiTheme="minorHAnsi" w:cstheme="minorHAnsi"/>
          <w:b/>
        </w:rPr>
        <w:t>2010–</w:t>
      </w:r>
      <w:bookmarkEnd w:id="3"/>
      <w:r w:rsidR="00D87235">
        <w:rPr>
          <w:rFonts w:asciiTheme="minorHAnsi" w:eastAsia="Arial" w:hAnsiTheme="minorHAnsi" w:cstheme="minorHAnsi"/>
          <w:b/>
        </w:rPr>
        <w:t>2022</w:t>
      </w:r>
    </w:p>
    <w:p w14:paraId="14CBAE36" w14:textId="77777777" w:rsidR="00871614" w:rsidRPr="00871614" w:rsidRDefault="00871614" w:rsidP="00871614">
      <w:pPr>
        <w:pBdr>
          <w:bottom w:val="single" w:sz="4" w:space="1" w:color="auto"/>
        </w:pBdr>
        <w:tabs>
          <w:tab w:val="right" w:pos="10800"/>
        </w:tabs>
        <w:spacing w:after="0" w:line="240" w:lineRule="auto"/>
        <w:ind w:left="86"/>
        <w:contextualSpacing/>
        <w:jc w:val="both"/>
        <w:rPr>
          <w:rFonts w:asciiTheme="minorHAnsi" w:eastAsiaTheme="minorHAnsi" w:hAnsiTheme="minorHAnsi" w:cstheme="minorBidi"/>
          <w:b/>
          <w:bCs/>
        </w:rPr>
      </w:pPr>
      <w:bookmarkStart w:id="4" w:name="_Hlk50717370"/>
      <w:bookmarkEnd w:id="0"/>
      <w:r w:rsidRPr="00871614">
        <w:rPr>
          <w:rFonts w:asciiTheme="minorHAnsi" w:eastAsia="Arial" w:hAnsiTheme="minorHAnsi" w:cstheme="minorHAnsi"/>
          <w:bCs/>
          <w:smallCaps/>
        </w:rPr>
        <w:t>Virtual Home Office, Lutherville Timonium, MD</w:t>
      </w:r>
    </w:p>
    <w:bookmarkEnd w:id="1"/>
    <w:bookmarkEnd w:id="2"/>
    <w:p w14:paraId="0CFF48F2" w14:textId="58EFBCE6" w:rsidR="00871614" w:rsidRDefault="00073F7B" w:rsidP="00871614">
      <w:pPr>
        <w:tabs>
          <w:tab w:val="right" w:pos="10800"/>
        </w:tabs>
        <w:spacing w:after="0" w:line="240" w:lineRule="auto"/>
        <w:ind w:left="173"/>
        <w:jc w:val="both"/>
        <w:rPr>
          <w:rFonts w:asciiTheme="minorHAnsi" w:eastAsia="Arial" w:hAnsiTheme="minorHAnsi" w:cstheme="minorHAnsi"/>
          <w:b/>
          <w:i/>
          <w:iCs/>
        </w:rPr>
      </w:pPr>
      <w:r>
        <w:rPr>
          <w:rFonts w:asciiTheme="minorHAnsi" w:eastAsia="Arial" w:hAnsiTheme="minorHAnsi" w:cstheme="minorHAnsi"/>
          <w:b/>
          <w:i/>
          <w:iCs/>
        </w:rPr>
        <w:t>ABC Metro Washington(Client)</w:t>
      </w:r>
      <w:r w:rsidR="00871614" w:rsidRPr="00871614">
        <w:rPr>
          <w:rFonts w:asciiTheme="minorHAnsi" w:eastAsia="Arial" w:hAnsiTheme="minorHAnsi" w:cstheme="minorHAnsi"/>
          <w:b/>
          <w:i/>
          <w:iCs/>
        </w:rPr>
        <w:t>:</w:t>
      </w:r>
    </w:p>
    <w:p w14:paraId="6794B567" w14:textId="4F00309F" w:rsidR="00073F7B" w:rsidRDefault="00073F7B" w:rsidP="00073F7B">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Scheduled mass email distribution via MailChimp platform</w:t>
      </w:r>
    </w:p>
    <w:p w14:paraId="5556156F" w14:textId="0ED66A58" w:rsidR="00073F7B" w:rsidRDefault="00073F7B" w:rsidP="00073F7B">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Gathered assets to build and schedule weekly newsletter email</w:t>
      </w:r>
    </w:p>
    <w:p w14:paraId="002E9E13" w14:textId="171986D6" w:rsidR="00073F7B" w:rsidRPr="00073F7B" w:rsidRDefault="00073F7B" w:rsidP="00073F7B">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Used Excel to track asset acquisition from members and help generate a posting schedule</w:t>
      </w:r>
    </w:p>
    <w:p w14:paraId="2C766B32" w14:textId="194C683A" w:rsidR="00073F7B" w:rsidRPr="00871614" w:rsidRDefault="00073F7B" w:rsidP="00871614">
      <w:pPr>
        <w:tabs>
          <w:tab w:val="right" w:pos="10800"/>
        </w:tabs>
        <w:spacing w:after="0" w:line="240" w:lineRule="auto"/>
        <w:ind w:left="173"/>
        <w:jc w:val="both"/>
        <w:rPr>
          <w:rFonts w:asciiTheme="minorHAnsi" w:eastAsia="Arial" w:hAnsiTheme="minorHAnsi" w:cstheme="minorHAnsi"/>
          <w:b/>
          <w:i/>
          <w:iCs/>
        </w:rPr>
      </w:pPr>
      <w:r>
        <w:rPr>
          <w:rFonts w:asciiTheme="minorHAnsi" w:eastAsia="Arial" w:hAnsiTheme="minorHAnsi" w:cstheme="minorHAnsi"/>
          <w:b/>
          <w:i/>
          <w:iCs/>
        </w:rPr>
        <w:t>Cross the Line Charity Zine (project)</w:t>
      </w:r>
    </w:p>
    <w:p w14:paraId="389E2A08" w14:textId="2432CD19" w:rsid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Contributed to planning, developing, managing, and shipping an independent publication involving moderating and managing a team of 75 contributors to produce an independently published anthology raising $1.2k for charity</w:t>
      </w:r>
    </w:p>
    <w:p w14:paraId="4684E219" w14:textId="77777777" w:rsidR="00073F7B" w:rsidRPr="00871614" w:rsidRDefault="00073F7B" w:rsidP="00073F7B">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Executed content including coordination, editing, and production</w:t>
      </w:r>
      <w:r w:rsidRPr="00871614">
        <w:t xml:space="preserve"> ensuring branding, style, quality, and tone of voice was consistent with branding and optimized for search and social promotion</w:t>
      </w:r>
    </w:p>
    <w:p w14:paraId="16DC4282" w14:textId="6AE64B81" w:rsidR="00073F7B" w:rsidRPr="00073F7B" w:rsidRDefault="00073F7B" w:rsidP="00073F7B">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Maintained schedule for asset production, social media promotion, and product manufacturing</w:t>
      </w:r>
    </w:p>
    <w:p w14:paraId="38D82BBF" w14:textId="4C095811" w:rsidR="00073F7B" w:rsidRDefault="000F12EF" w:rsidP="00073F7B">
      <w:pPr>
        <w:tabs>
          <w:tab w:val="right" w:pos="10800"/>
        </w:tabs>
        <w:spacing w:after="0" w:line="240" w:lineRule="auto"/>
        <w:ind w:left="173"/>
        <w:jc w:val="both"/>
        <w:rPr>
          <w:rFonts w:asciiTheme="minorHAnsi" w:eastAsia="Arial" w:hAnsiTheme="minorHAnsi" w:cstheme="minorHAnsi"/>
          <w:b/>
          <w:i/>
          <w:iCs/>
        </w:rPr>
      </w:pPr>
      <w:r>
        <w:rPr>
          <w:rFonts w:asciiTheme="minorHAnsi" w:eastAsia="Arial" w:hAnsiTheme="minorHAnsi" w:cstheme="minorHAnsi"/>
          <w:b/>
          <w:i/>
          <w:iCs/>
        </w:rPr>
        <w:t>Autumn-themed Kickstarter Collection</w:t>
      </w:r>
    </w:p>
    <w:p w14:paraId="75A05BF6" w14:textId="567F8C2A" w:rsidR="00AF1C0E" w:rsidRDefault="00AF1C0E" w:rsidP="00AF1C0E">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Executed a successful Kickstarter campaign that raised 1900% of its goal, creating all content, sourcing manufacturers, and processing  shipping fulfillment</w:t>
      </w:r>
    </w:p>
    <w:p w14:paraId="1AF15F0D" w14:textId="139F0495" w:rsidR="00073F7B" w:rsidRPr="00AF1C0E" w:rsidRDefault="000F12EF" w:rsidP="00073F7B">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Pr>
          <w:rFonts w:asciiTheme="minorHAnsi" w:eastAsia="Arial" w:hAnsiTheme="minorHAnsi" w:cstheme="minorHAnsi"/>
          <w:bCs/>
        </w:rPr>
        <w:t>Assisted customers, handled queries, and handled all social media imagery, promotions, scheduling, and updates</w:t>
      </w:r>
    </w:p>
    <w:p w14:paraId="46A96D1F" w14:textId="708AE147" w:rsidR="00073F7B" w:rsidRPr="00073F7B" w:rsidRDefault="00073F7B" w:rsidP="00AF1C0E">
      <w:pPr>
        <w:tabs>
          <w:tab w:val="right" w:pos="10800"/>
        </w:tabs>
        <w:spacing w:after="0" w:line="240" w:lineRule="auto"/>
        <w:ind w:left="173"/>
        <w:jc w:val="both"/>
        <w:rPr>
          <w:rFonts w:asciiTheme="minorHAnsi" w:eastAsia="Arial" w:hAnsiTheme="minorHAnsi" w:cstheme="minorHAnsi"/>
          <w:b/>
          <w:i/>
          <w:iCs/>
        </w:rPr>
      </w:pPr>
      <w:r>
        <w:rPr>
          <w:rFonts w:asciiTheme="minorHAnsi" w:eastAsia="Arial" w:hAnsiTheme="minorHAnsi" w:cstheme="minorHAnsi"/>
          <w:b/>
          <w:i/>
          <w:iCs/>
        </w:rPr>
        <w:t xml:space="preserve">Assorted short contracts and </w:t>
      </w:r>
      <w:r w:rsidRPr="00073F7B">
        <w:rPr>
          <w:rFonts w:asciiTheme="minorHAnsi" w:eastAsia="Arial" w:hAnsiTheme="minorHAnsi" w:cstheme="minorHAnsi"/>
          <w:b/>
          <w:i/>
          <w:iCs/>
        </w:rPr>
        <w:t>projec</w:t>
      </w:r>
      <w:r>
        <w:rPr>
          <w:rFonts w:asciiTheme="minorHAnsi" w:eastAsia="Arial" w:hAnsiTheme="minorHAnsi" w:cstheme="minorHAnsi"/>
          <w:b/>
          <w:i/>
          <w:iCs/>
        </w:rPr>
        <w:t>ts:</w:t>
      </w:r>
    </w:p>
    <w:p w14:paraId="1AF0813B" w14:textId="53778AA6" w:rsidR="00AF1C0E" w:rsidRDefault="00AF1C0E" w:rsidP="00AF1C0E">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Served as</w:t>
      </w:r>
      <w:r>
        <w:rPr>
          <w:rFonts w:asciiTheme="minorHAnsi" w:eastAsia="Arial" w:hAnsiTheme="minorHAnsi" w:cstheme="minorHAnsi"/>
          <w:bCs/>
        </w:rPr>
        <w:t xml:space="preserve"> asset coordinator and</w:t>
      </w:r>
      <w:r w:rsidRPr="00871614">
        <w:rPr>
          <w:rFonts w:asciiTheme="minorHAnsi" w:eastAsia="Arial" w:hAnsiTheme="minorHAnsi" w:cstheme="minorHAnsi"/>
          <w:bCs/>
        </w:rPr>
        <w:t xml:space="preserve"> lead graphics designer for more than </w:t>
      </w:r>
      <w:r>
        <w:rPr>
          <w:rFonts w:asciiTheme="minorHAnsi" w:eastAsia="Arial" w:hAnsiTheme="minorHAnsi" w:cstheme="minorHAnsi"/>
          <w:bCs/>
        </w:rPr>
        <w:t>eight</w:t>
      </w:r>
      <w:r w:rsidRPr="00871614">
        <w:rPr>
          <w:rFonts w:asciiTheme="minorHAnsi" w:eastAsia="Arial" w:hAnsiTheme="minorHAnsi" w:cstheme="minorHAnsi"/>
          <w:bCs/>
        </w:rPr>
        <w:t xml:space="preserve"> independently published anthologies, consisting of 20+ contributors and more than 100 pages of content in each project</w:t>
      </w:r>
    </w:p>
    <w:p w14:paraId="26BF3EA3"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Develop and deploy engaging, high quality written and video content optimizing brand visibility</w:t>
      </w:r>
    </w:p>
    <w:p w14:paraId="5D8A7558"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Write and edit educational materials, passages and short stories, item writing, interactive activities design, scheduling, file tracking, and client/freelancer communications</w:t>
      </w:r>
    </w:p>
    <w:p w14:paraId="7D4459C1" w14:textId="77777777" w:rsidR="00871614" w:rsidRPr="00AF1C0E" w:rsidRDefault="00871614" w:rsidP="00AF1C0E">
      <w:pPr>
        <w:tabs>
          <w:tab w:val="right" w:pos="10800"/>
        </w:tabs>
        <w:spacing w:after="0" w:line="240" w:lineRule="auto"/>
        <w:jc w:val="both"/>
        <w:rPr>
          <w:rFonts w:asciiTheme="minorHAnsi" w:eastAsia="Arial" w:hAnsiTheme="minorHAnsi" w:cstheme="minorHAnsi"/>
          <w:bCs/>
        </w:rPr>
      </w:pPr>
    </w:p>
    <w:p w14:paraId="423433C1" w14:textId="77777777" w:rsidR="00871614" w:rsidRPr="00871614" w:rsidRDefault="00871614" w:rsidP="00871614">
      <w:pPr>
        <w:pBdr>
          <w:bottom w:val="single" w:sz="4" w:space="1" w:color="auto"/>
        </w:pBdr>
        <w:tabs>
          <w:tab w:val="right" w:pos="10800"/>
        </w:tabs>
        <w:spacing w:after="0" w:line="240" w:lineRule="auto"/>
        <w:ind w:left="86"/>
        <w:contextualSpacing/>
        <w:rPr>
          <w:rFonts w:asciiTheme="minorHAnsi" w:eastAsia="Arial" w:hAnsiTheme="minorHAnsi" w:cstheme="minorHAnsi"/>
          <w:b/>
        </w:rPr>
      </w:pPr>
      <w:bookmarkStart w:id="5" w:name="_Hlk78966426"/>
      <w:r w:rsidRPr="00871614">
        <w:rPr>
          <w:rFonts w:asciiTheme="minorHAnsi" w:eastAsia="Arial" w:hAnsiTheme="minorHAnsi" w:cstheme="minorHAnsi"/>
          <w:b/>
        </w:rPr>
        <w:t>CREATIVE COORDINATOR (100% REMOTE)</w:t>
      </w:r>
      <w:r w:rsidRPr="00871614">
        <w:rPr>
          <w:rFonts w:asciiTheme="minorHAnsi" w:eastAsia="Arial" w:hAnsiTheme="minorHAnsi" w:cstheme="minorHAnsi"/>
          <w:b/>
        </w:rPr>
        <w:tab/>
        <w:t>03/2016–11/2020</w:t>
      </w:r>
    </w:p>
    <w:p w14:paraId="67B249A7" w14:textId="77777777" w:rsidR="00871614" w:rsidRPr="00871614" w:rsidRDefault="00871614" w:rsidP="00871614">
      <w:pPr>
        <w:pBdr>
          <w:bottom w:val="single" w:sz="4" w:space="1" w:color="auto"/>
        </w:pBdr>
        <w:tabs>
          <w:tab w:val="right" w:pos="10800"/>
        </w:tabs>
        <w:spacing w:after="0" w:line="240" w:lineRule="auto"/>
        <w:ind w:left="86"/>
        <w:contextualSpacing/>
        <w:rPr>
          <w:rFonts w:asciiTheme="minorHAnsi" w:eastAsia="Arial" w:hAnsiTheme="minorHAnsi" w:cstheme="minorHAnsi"/>
          <w:bCs/>
          <w:smallCaps/>
        </w:rPr>
      </w:pPr>
      <w:bookmarkStart w:id="6" w:name="_Hlk50473173"/>
      <w:bookmarkEnd w:id="4"/>
      <w:bookmarkEnd w:id="5"/>
      <w:r w:rsidRPr="00871614">
        <w:rPr>
          <w:rFonts w:asciiTheme="minorHAnsi" w:eastAsia="Arial" w:hAnsiTheme="minorHAnsi" w:cstheme="minorHAnsi"/>
          <w:bCs/>
          <w:smallCaps/>
        </w:rPr>
        <w:t>CyberSpa, Baltimore, MD</w:t>
      </w:r>
    </w:p>
    <w:p w14:paraId="3DC08401" w14:textId="77777777" w:rsidR="00871614" w:rsidRPr="00871614" w:rsidRDefault="00871614" w:rsidP="00871614">
      <w:pPr>
        <w:tabs>
          <w:tab w:val="right" w:pos="10800"/>
        </w:tabs>
        <w:spacing w:after="0" w:line="240" w:lineRule="auto"/>
        <w:ind w:left="86"/>
        <w:rPr>
          <w:rFonts w:asciiTheme="minorHAnsi" w:eastAsia="Arial" w:hAnsiTheme="minorHAnsi" w:cstheme="minorHAnsi"/>
          <w:bCs/>
          <w:i/>
          <w:iCs/>
        </w:rPr>
      </w:pPr>
      <w:r w:rsidRPr="00871614">
        <w:rPr>
          <w:rFonts w:asciiTheme="minorHAnsi" w:eastAsia="Arial" w:hAnsiTheme="minorHAnsi" w:cstheme="minorHAnsi"/>
          <w:bCs/>
          <w:i/>
          <w:iCs/>
        </w:rPr>
        <w:t>Oversaw backend creations ensuring a smooth customer experience from start to finish and ensured front end attractiveness.</w:t>
      </w:r>
    </w:p>
    <w:p w14:paraId="24EBE920" w14:textId="77777777" w:rsidR="007532FC" w:rsidRPr="00871614" w:rsidRDefault="007532FC" w:rsidP="007532FC">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Scripted, recorded, and produced animated videos for tutorial and promotional uses</w:t>
      </w:r>
    </w:p>
    <w:p w14:paraId="1D94E944"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 xml:space="preserve">Developed and produced training materials streamlining software learning and delivering sales solutions </w:t>
      </w:r>
    </w:p>
    <w:p w14:paraId="74C59371"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 xml:space="preserve">Served as lead on multiple collateral development initiatives enhancing product’s appearance and building customer base through infographics and sample designs </w:t>
      </w:r>
    </w:p>
    <w:p w14:paraId="6DF8A525"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 xml:space="preserve">Maintained website and social media channels and kept up to date technical documentation </w:t>
      </w:r>
    </w:p>
    <w:p w14:paraId="76E47AB1"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Designed digital and print promotional materials for 250+ clients offering customization and print-on-demand templates for posters, rack cards, flyers, business cards, and postcards</w:t>
      </w:r>
    </w:p>
    <w:p w14:paraId="3643DB0D"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Oversaw every image and piece of marketing collateral including programs GUI creating a welcoming and easy to navigate appearance</w:t>
      </w:r>
    </w:p>
    <w:p w14:paraId="64375A36"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Interfaced directly with customers ensuring materials were customized to best fit their needs and budgets</w:t>
      </w:r>
    </w:p>
    <w:p w14:paraId="43614EE8"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Customized videos for client locations to provide personalized advertisements and promotional blurbs</w:t>
      </w:r>
    </w:p>
    <w:p w14:paraId="071CE1C4" w14:textId="77777777" w:rsidR="00871614" w:rsidRPr="00871614" w:rsidRDefault="00871614" w:rsidP="00871614">
      <w:pPr>
        <w:pStyle w:val="ListParagraph"/>
        <w:numPr>
          <w:ilvl w:val="1"/>
          <w:numId w:val="2"/>
        </w:numPr>
        <w:tabs>
          <w:tab w:val="right" w:pos="10800"/>
        </w:tabs>
        <w:spacing w:after="0" w:line="240" w:lineRule="auto"/>
        <w:ind w:left="720"/>
        <w:jc w:val="both"/>
        <w:rPr>
          <w:rFonts w:asciiTheme="minorHAnsi" w:eastAsia="Arial" w:hAnsiTheme="minorHAnsi" w:cstheme="minorHAnsi"/>
          <w:bCs/>
        </w:rPr>
      </w:pPr>
      <w:r w:rsidRPr="00871614">
        <w:rPr>
          <w:rFonts w:asciiTheme="minorHAnsi" w:eastAsia="Arial" w:hAnsiTheme="minorHAnsi" w:cstheme="minorHAnsi"/>
          <w:bCs/>
        </w:rPr>
        <w:t>Updated GUI and UX design to create a friendlier and aesthetically pleasing interface for Imaging Tool software</w:t>
      </w:r>
    </w:p>
    <w:p w14:paraId="56BA54D8" w14:textId="77777777" w:rsidR="00AF1C0E" w:rsidRDefault="00AF1C0E" w:rsidP="00871614">
      <w:pPr>
        <w:tabs>
          <w:tab w:val="right" w:pos="10800"/>
        </w:tabs>
        <w:spacing w:after="0" w:line="240" w:lineRule="auto"/>
        <w:ind w:left="86"/>
        <w:contextualSpacing/>
        <w:rPr>
          <w:rFonts w:asciiTheme="minorHAnsi" w:eastAsia="Arial" w:hAnsiTheme="minorHAnsi" w:cstheme="minorHAnsi"/>
          <w:b/>
        </w:rPr>
      </w:pPr>
    </w:p>
    <w:p w14:paraId="7A0DDA9D" w14:textId="47F32AB6" w:rsidR="00871614" w:rsidRPr="00871614" w:rsidRDefault="00871614" w:rsidP="00871614">
      <w:pPr>
        <w:tabs>
          <w:tab w:val="right" w:pos="10800"/>
        </w:tabs>
        <w:spacing w:after="0" w:line="240" w:lineRule="auto"/>
        <w:ind w:left="86"/>
        <w:contextualSpacing/>
        <w:rPr>
          <w:rFonts w:asciiTheme="minorHAnsi" w:eastAsia="Arial" w:hAnsiTheme="minorHAnsi" w:cstheme="minorHAnsi"/>
          <w:b/>
        </w:rPr>
      </w:pPr>
      <w:r w:rsidRPr="00871614">
        <w:rPr>
          <w:rFonts w:asciiTheme="minorHAnsi" w:eastAsia="Arial" w:hAnsiTheme="minorHAnsi" w:cstheme="minorHAnsi"/>
          <w:b/>
        </w:rPr>
        <w:t>TIER 2 CUSTOMER SERVICE AGENT</w:t>
      </w:r>
      <w:r w:rsidRPr="00871614">
        <w:rPr>
          <w:rFonts w:asciiTheme="minorHAnsi" w:eastAsia="Arial" w:hAnsiTheme="minorHAnsi" w:cstheme="minorHAnsi"/>
          <w:b/>
        </w:rPr>
        <w:tab/>
        <w:t>03/2014–10/2015</w:t>
      </w:r>
    </w:p>
    <w:p w14:paraId="0088C501" w14:textId="77777777" w:rsidR="00871614" w:rsidRPr="00871614" w:rsidRDefault="00871614" w:rsidP="00871614">
      <w:pPr>
        <w:pBdr>
          <w:bottom w:val="single" w:sz="4" w:space="1" w:color="auto"/>
        </w:pBdr>
        <w:tabs>
          <w:tab w:val="right" w:pos="10800"/>
        </w:tabs>
        <w:spacing w:after="0" w:line="240" w:lineRule="auto"/>
        <w:ind w:left="86"/>
        <w:contextualSpacing/>
        <w:jc w:val="both"/>
        <w:rPr>
          <w:rFonts w:asciiTheme="minorHAnsi" w:eastAsiaTheme="minorHAnsi" w:hAnsiTheme="minorHAnsi" w:cstheme="minorBidi"/>
          <w:b/>
          <w:bCs/>
        </w:rPr>
      </w:pPr>
      <w:r w:rsidRPr="00871614">
        <w:rPr>
          <w:rFonts w:asciiTheme="minorHAnsi" w:eastAsia="Arial" w:hAnsiTheme="minorHAnsi" w:cstheme="minorHAnsi"/>
          <w:bCs/>
          <w:smallCaps/>
        </w:rPr>
        <w:t>Zenimax Online Studios, Hunt Valley, MD</w:t>
      </w:r>
    </w:p>
    <w:p w14:paraId="19FA7688" w14:textId="77777777" w:rsidR="00871614" w:rsidRPr="00871614" w:rsidRDefault="00871614" w:rsidP="00871614">
      <w:pPr>
        <w:pStyle w:val="ListParagraph"/>
        <w:numPr>
          <w:ilvl w:val="0"/>
          <w:numId w:val="1"/>
        </w:numPr>
        <w:tabs>
          <w:tab w:val="right" w:pos="10800"/>
        </w:tabs>
        <w:spacing w:after="0" w:line="240" w:lineRule="auto"/>
        <w:jc w:val="both"/>
        <w:rPr>
          <w:rFonts w:asciiTheme="minorHAnsi" w:eastAsia="Arial" w:hAnsiTheme="minorHAnsi" w:cstheme="minorHAnsi"/>
          <w:bCs/>
        </w:rPr>
      </w:pPr>
      <w:r w:rsidRPr="00871614">
        <w:t>Promoted to Tier 2 support within 3 months of contract, and was one of the last two contractors to remain out of the thousands initially hired to support the game launch</w:t>
      </w:r>
    </w:p>
    <w:p w14:paraId="38A1F79B" w14:textId="77777777" w:rsidR="00871614" w:rsidRPr="00871614" w:rsidRDefault="00871614" w:rsidP="00871614">
      <w:pPr>
        <w:pStyle w:val="ListParagraph"/>
        <w:numPr>
          <w:ilvl w:val="0"/>
          <w:numId w:val="1"/>
        </w:numPr>
        <w:tabs>
          <w:tab w:val="right" w:pos="10800"/>
        </w:tabs>
        <w:spacing w:after="0" w:line="240" w:lineRule="auto"/>
        <w:jc w:val="both"/>
        <w:rPr>
          <w:rFonts w:asciiTheme="minorHAnsi" w:eastAsia="Arial" w:hAnsiTheme="minorHAnsi" w:cstheme="minorHAnsi"/>
          <w:bCs/>
        </w:rPr>
      </w:pPr>
      <w:r w:rsidRPr="00871614">
        <w:t>Wrote and edited knowledgebase articles for internal and external documentation of known issues and their possible work-arounds and troubleshooting techniques</w:t>
      </w:r>
    </w:p>
    <w:p w14:paraId="22F8659E" w14:textId="2D132029" w:rsidR="00871614" w:rsidRPr="00AF1C0E" w:rsidRDefault="00871614" w:rsidP="00871614">
      <w:pPr>
        <w:pStyle w:val="ListParagraph"/>
        <w:numPr>
          <w:ilvl w:val="0"/>
          <w:numId w:val="1"/>
        </w:numPr>
        <w:tabs>
          <w:tab w:val="right" w:pos="10800"/>
        </w:tabs>
        <w:spacing w:after="0" w:line="240" w:lineRule="auto"/>
        <w:jc w:val="both"/>
        <w:rPr>
          <w:rFonts w:asciiTheme="minorHAnsi" w:eastAsia="Arial" w:hAnsiTheme="minorHAnsi" w:cstheme="minorHAnsi"/>
          <w:b/>
        </w:rPr>
      </w:pPr>
      <w:r w:rsidRPr="00871614">
        <w:t>Interfaced with customers via email and phones to assist with troubleshooting and answer queries</w:t>
      </w:r>
    </w:p>
    <w:p w14:paraId="51C594EB" w14:textId="77777777" w:rsidR="00AF1C0E" w:rsidRPr="00AF1C0E" w:rsidRDefault="00AF1C0E" w:rsidP="00AF1C0E">
      <w:pPr>
        <w:pStyle w:val="ListParagraph"/>
        <w:tabs>
          <w:tab w:val="right" w:pos="10800"/>
        </w:tabs>
        <w:spacing w:after="0" w:line="240" w:lineRule="auto"/>
        <w:ind w:left="446"/>
        <w:jc w:val="both"/>
        <w:rPr>
          <w:rFonts w:asciiTheme="minorHAnsi" w:eastAsia="Arial" w:hAnsiTheme="minorHAnsi" w:cstheme="minorHAnsi"/>
          <w:b/>
        </w:rPr>
      </w:pPr>
    </w:p>
    <w:p w14:paraId="2E5F34F1" w14:textId="77777777" w:rsidR="00871614" w:rsidRPr="00871614" w:rsidRDefault="00871614" w:rsidP="00871614">
      <w:pPr>
        <w:tabs>
          <w:tab w:val="right" w:pos="10800"/>
        </w:tabs>
        <w:spacing w:after="0" w:line="240" w:lineRule="auto"/>
        <w:ind w:left="86"/>
        <w:contextualSpacing/>
        <w:rPr>
          <w:rFonts w:asciiTheme="minorHAnsi" w:eastAsia="Arial" w:hAnsiTheme="minorHAnsi" w:cstheme="minorHAnsi"/>
          <w:b/>
        </w:rPr>
      </w:pPr>
      <w:r w:rsidRPr="00871614">
        <w:rPr>
          <w:rFonts w:asciiTheme="minorHAnsi" w:eastAsia="Arial" w:hAnsiTheme="minorHAnsi" w:cstheme="minorHAnsi"/>
          <w:b/>
        </w:rPr>
        <w:t>ASSISTANT EDITOR</w:t>
      </w:r>
      <w:r w:rsidRPr="00871614">
        <w:rPr>
          <w:rFonts w:asciiTheme="minorHAnsi" w:eastAsia="Arial" w:hAnsiTheme="minorHAnsi" w:cstheme="minorHAnsi"/>
          <w:b/>
        </w:rPr>
        <w:tab/>
        <w:t>02/2007–08/2010</w:t>
      </w:r>
    </w:p>
    <w:p w14:paraId="157ED386" w14:textId="77777777" w:rsidR="00871614" w:rsidRPr="00871614" w:rsidRDefault="00871614" w:rsidP="00871614">
      <w:pPr>
        <w:pBdr>
          <w:bottom w:val="single" w:sz="4" w:space="1" w:color="auto"/>
        </w:pBdr>
        <w:tabs>
          <w:tab w:val="right" w:pos="10800"/>
        </w:tabs>
        <w:spacing w:after="0" w:line="240" w:lineRule="auto"/>
        <w:ind w:left="86"/>
        <w:contextualSpacing/>
        <w:jc w:val="both"/>
        <w:rPr>
          <w:rFonts w:asciiTheme="minorHAnsi" w:eastAsiaTheme="minorHAnsi" w:hAnsiTheme="minorHAnsi" w:cstheme="minorBidi"/>
          <w:b/>
          <w:bCs/>
        </w:rPr>
      </w:pPr>
      <w:r w:rsidRPr="00871614">
        <w:rPr>
          <w:rFonts w:asciiTheme="minorHAnsi" w:eastAsia="Arial" w:hAnsiTheme="minorHAnsi" w:cstheme="minorHAnsi"/>
          <w:bCs/>
          <w:smallCaps/>
        </w:rPr>
        <w:t>Words &amp; Numbers, Baltimore, MD</w:t>
      </w:r>
    </w:p>
    <w:p w14:paraId="3D858A94" w14:textId="77777777" w:rsidR="00871614" w:rsidRPr="00871614" w:rsidRDefault="00871614" w:rsidP="00871614">
      <w:pPr>
        <w:pStyle w:val="ListParagraph"/>
        <w:numPr>
          <w:ilvl w:val="0"/>
          <w:numId w:val="1"/>
        </w:numPr>
        <w:tabs>
          <w:tab w:val="right" w:pos="10800"/>
        </w:tabs>
        <w:spacing w:after="0" w:line="240" w:lineRule="auto"/>
        <w:jc w:val="both"/>
        <w:rPr>
          <w:rFonts w:asciiTheme="minorHAnsi" w:eastAsia="Arial" w:hAnsiTheme="minorHAnsi" w:cstheme="minorHAnsi"/>
          <w:bCs/>
        </w:rPr>
      </w:pPr>
      <w:r w:rsidRPr="00871614">
        <w:rPr>
          <w:rFonts w:asciiTheme="minorHAnsi" w:eastAsia="Arial" w:hAnsiTheme="minorHAnsi" w:cstheme="minorHAnsi"/>
          <w:bCs/>
        </w:rPr>
        <w:t xml:space="preserve">Researched, wrote, and edited question items and passages </w:t>
      </w:r>
    </w:p>
    <w:p w14:paraId="472233DF" w14:textId="77777777" w:rsidR="00871614" w:rsidRPr="00871614" w:rsidRDefault="00871614" w:rsidP="00871614">
      <w:pPr>
        <w:pStyle w:val="ListParagraph"/>
        <w:numPr>
          <w:ilvl w:val="0"/>
          <w:numId w:val="1"/>
        </w:numPr>
        <w:tabs>
          <w:tab w:val="right" w:pos="10800"/>
        </w:tabs>
        <w:spacing w:after="0" w:line="240" w:lineRule="auto"/>
        <w:jc w:val="both"/>
        <w:rPr>
          <w:rFonts w:asciiTheme="minorHAnsi" w:eastAsia="Arial" w:hAnsiTheme="minorHAnsi" w:cstheme="minorHAnsi"/>
          <w:bCs/>
        </w:rPr>
      </w:pPr>
      <w:r w:rsidRPr="00871614">
        <w:rPr>
          <w:rFonts w:asciiTheme="minorHAnsi" w:eastAsia="Arial" w:hAnsiTheme="minorHAnsi" w:cstheme="minorHAnsi"/>
          <w:bCs/>
        </w:rPr>
        <w:t>Managed projects, client communication, and completed projects under tight deadlines</w:t>
      </w:r>
    </w:p>
    <w:p w14:paraId="062CBF44" w14:textId="77777777" w:rsidR="00871614" w:rsidRPr="00871614" w:rsidRDefault="00871614" w:rsidP="00871614">
      <w:pPr>
        <w:pStyle w:val="ListParagraph"/>
        <w:numPr>
          <w:ilvl w:val="0"/>
          <w:numId w:val="1"/>
        </w:numPr>
        <w:tabs>
          <w:tab w:val="right" w:pos="10800"/>
        </w:tabs>
        <w:spacing w:after="0" w:line="240" w:lineRule="auto"/>
        <w:jc w:val="both"/>
        <w:rPr>
          <w:rFonts w:asciiTheme="minorHAnsi" w:eastAsia="Arial" w:hAnsiTheme="minorHAnsi" w:cstheme="minorHAnsi"/>
          <w:bCs/>
        </w:rPr>
      </w:pPr>
      <w:r w:rsidRPr="00871614">
        <w:rPr>
          <w:rFonts w:asciiTheme="minorHAnsi" w:eastAsia="Arial" w:hAnsiTheme="minorHAnsi" w:cstheme="minorHAnsi"/>
          <w:bCs/>
        </w:rPr>
        <w:t>Secured, photographed, edited, and posted promotional images</w:t>
      </w:r>
    </w:p>
    <w:p w14:paraId="7DB25197" w14:textId="77777777" w:rsidR="00871614" w:rsidRPr="00871614" w:rsidRDefault="00871614" w:rsidP="00871614">
      <w:pPr>
        <w:tabs>
          <w:tab w:val="right" w:pos="10800"/>
        </w:tabs>
        <w:spacing w:after="0" w:line="240" w:lineRule="auto"/>
        <w:ind w:left="446"/>
        <w:jc w:val="both"/>
        <w:rPr>
          <w:rFonts w:ascii="Century Gothic" w:eastAsia="Arial" w:hAnsi="Century Gothic" w:cs="Tahoma"/>
          <w:b/>
          <w:spacing w:val="20"/>
          <w:sz w:val="24"/>
          <w:szCs w:val="24"/>
        </w:rPr>
      </w:pPr>
    </w:p>
    <w:p w14:paraId="3CF10F68" w14:textId="77777777" w:rsidR="00871614" w:rsidRPr="00871614" w:rsidRDefault="00871614" w:rsidP="00871614">
      <w:pPr>
        <w:pBdr>
          <w:bottom w:val="single" w:sz="18" w:space="1" w:color="808080" w:themeColor="background1" w:themeShade="80"/>
        </w:pBdr>
        <w:spacing w:after="0" w:line="240" w:lineRule="auto"/>
        <w:contextualSpacing/>
        <w:rPr>
          <w:rFonts w:ascii="Century Gothic" w:eastAsia="Arial" w:hAnsi="Century Gothic" w:cs="Tahoma"/>
          <w:b/>
          <w:spacing w:val="20"/>
          <w:sz w:val="24"/>
          <w:szCs w:val="24"/>
        </w:rPr>
      </w:pPr>
      <w:r w:rsidRPr="00871614">
        <w:rPr>
          <w:rFonts w:ascii="Century Gothic" w:eastAsia="Arial" w:hAnsi="Century Gothic" w:cs="Tahoma"/>
          <w:b/>
          <w:spacing w:val="20"/>
          <w:sz w:val="24"/>
          <w:szCs w:val="24"/>
        </w:rPr>
        <w:t>EDUCATION</w:t>
      </w:r>
    </w:p>
    <w:p w14:paraId="06E8E4DF" w14:textId="77777777" w:rsidR="00871614" w:rsidRPr="00871614" w:rsidRDefault="00871614" w:rsidP="00871614">
      <w:pPr>
        <w:tabs>
          <w:tab w:val="right" w:pos="10800"/>
        </w:tabs>
        <w:spacing w:before="60" w:after="0" w:line="240" w:lineRule="auto"/>
        <w:ind w:left="86"/>
        <w:rPr>
          <w:rFonts w:asciiTheme="minorHAnsi" w:eastAsia="Arial" w:hAnsiTheme="minorHAnsi" w:cstheme="minorHAnsi"/>
          <w:bCs/>
          <w:smallCaps/>
        </w:rPr>
      </w:pPr>
      <w:r w:rsidRPr="00871614">
        <w:rPr>
          <w:rFonts w:asciiTheme="minorHAnsi" w:eastAsia="Arial" w:hAnsiTheme="minorHAnsi" w:cstheme="minorHAnsi"/>
          <w:b/>
        </w:rPr>
        <w:t>BACHELOR OF FINE ARTS, INTERACTIVE MEDIA</w:t>
      </w:r>
      <w:r w:rsidRPr="00871614">
        <w:rPr>
          <w:rFonts w:asciiTheme="minorHAnsi" w:eastAsia="Arial" w:hAnsiTheme="minorHAnsi" w:cstheme="minorHAnsi"/>
          <w:bCs/>
        </w:rPr>
        <w:t xml:space="preserve"> | </w:t>
      </w:r>
      <w:bookmarkEnd w:id="6"/>
      <w:r w:rsidRPr="00871614">
        <w:rPr>
          <w:rFonts w:asciiTheme="minorHAnsi" w:eastAsia="Arial" w:hAnsiTheme="minorHAnsi" w:cstheme="minorHAnsi"/>
          <w:bCs/>
          <w:smallCaps/>
        </w:rPr>
        <w:t>University of Maryland, Baltimore County</w:t>
      </w:r>
    </w:p>
    <w:p w14:paraId="2FA0FB8E" w14:textId="77777777" w:rsidR="00871614" w:rsidRPr="00871614" w:rsidRDefault="00871614" w:rsidP="00871614">
      <w:pPr>
        <w:tabs>
          <w:tab w:val="right" w:pos="10800"/>
        </w:tabs>
        <w:spacing w:before="60" w:after="0" w:line="240" w:lineRule="auto"/>
        <w:ind w:left="86"/>
        <w:rPr>
          <w:rFonts w:asciiTheme="minorHAnsi" w:eastAsia="Arial" w:hAnsiTheme="minorHAnsi" w:cstheme="minorHAnsi"/>
          <w:bCs/>
          <w:smallCaps/>
        </w:rPr>
      </w:pPr>
      <w:r w:rsidRPr="00871614">
        <w:rPr>
          <w:rFonts w:asciiTheme="minorHAnsi" w:eastAsia="Arial" w:hAnsiTheme="minorHAnsi" w:cstheme="minorHAnsi"/>
          <w:b/>
        </w:rPr>
        <w:t>BACHELOR OF ARTS, ENGLISH: CREATIVE WRITING MINOR</w:t>
      </w:r>
      <w:r w:rsidRPr="00871614">
        <w:rPr>
          <w:rFonts w:asciiTheme="minorHAnsi" w:eastAsia="Arial" w:hAnsiTheme="minorHAnsi" w:cstheme="minorHAnsi"/>
          <w:bCs/>
        </w:rPr>
        <w:t xml:space="preserve"> | </w:t>
      </w:r>
      <w:r w:rsidRPr="00871614">
        <w:rPr>
          <w:rFonts w:asciiTheme="minorHAnsi" w:eastAsia="Arial" w:hAnsiTheme="minorHAnsi" w:cstheme="minorHAnsi"/>
          <w:bCs/>
          <w:smallCaps/>
        </w:rPr>
        <w:t>Towson University, MD</w:t>
      </w:r>
    </w:p>
    <w:p w14:paraId="4DDF476F" w14:textId="77777777" w:rsidR="00871614" w:rsidRPr="00871614" w:rsidRDefault="00871614" w:rsidP="00871614">
      <w:pPr>
        <w:pBdr>
          <w:bottom w:val="single" w:sz="18" w:space="1" w:color="808080" w:themeColor="background1" w:themeShade="80"/>
        </w:pBdr>
        <w:spacing w:after="0" w:line="240" w:lineRule="auto"/>
        <w:contextualSpacing/>
        <w:rPr>
          <w:rFonts w:ascii="Century Gothic" w:eastAsia="Arial" w:hAnsi="Century Gothic" w:cs="Tahoma"/>
          <w:bCs/>
          <w:spacing w:val="20"/>
          <w:sz w:val="24"/>
          <w:szCs w:val="24"/>
        </w:rPr>
      </w:pPr>
    </w:p>
    <w:p w14:paraId="09C446CB" w14:textId="77777777" w:rsidR="00871614" w:rsidRPr="00871614" w:rsidRDefault="00871614" w:rsidP="00871614">
      <w:pPr>
        <w:pBdr>
          <w:bottom w:val="single" w:sz="18" w:space="1" w:color="808080" w:themeColor="background1" w:themeShade="80"/>
        </w:pBdr>
        <w:spacing w:after="0" w:line="240" w:lineRule="auto"/>
        <w:contextualSpacing/>
        <w:rPr>
          <w:rFonts w:ascii="Century Gothic" w:eastAsia="Arial" w:hAnsi="Century Gothic" w:cs="Tahoma"/>
          <w:b/>
          <w:spacing w:val="20"/>
          <w:sz w:val="24"/>
          <w:szCs w:val="24"/>
        </w:rPr>
      </w:pPr>
      <w:r w:rsidRPr="00871614">
        <w:rPr>
          <w:rFonts w:ascii="Century Gothic" w:eastAsia="Arial" w:hAnsi="Century Gothic" w:cs="Tahoma"/>
          <w:b/>
          <w:spacing w:val="20"/>
          <w:sz w:val="24"/>
          <w:szCs w:val="24"/>
        </w:rPr>
        <w:t>TECHNOLOGY</w:t>
      </w:r>
    </w:p>
    <w:p w14:paraId="49DC8893" w14:textId="57F84F53" w:rsidR="00871614" w:rsidRPr="00871614" w:rsidRDefault="00871614" w:rsidP="00871614">
      <w:pPr>
        <w:spacing w:before="60" w:after="0" w:line="240" w:lineRule="auto"/>
        <w:ind w:left="86"/>
        <w:rPr>
          <w:rFonts w:asciiTheme="minorHAnsi" w:eastAsia="Arial" w:hAnsiTheme="minorHAnsi" w:cstheme="minorHAnsi"/>
          <w:bCs/>
        </w:rPr>
      </w:pPr>
      <w:r w:rsidRPr="00871614">
        <w:rPr>
          <w:rFonts w:asciiTheme="minorHAnsi" w:eastAsia="Arial" w:hAnsiTheme="minorHAnsi" w:cstheme="minorHAnsi"/>
          <w:b/>
        </w:rPr>
        <w:t>PRODUCTIVITY TOOLS:</w:t>
      </w:r>
      <w:r w:rsidRPr="00871614">
        <w:rPr>
          <w:rFonts w:asciiTheme="minorHAnsi" w:eastAsia="Arial" w:hAnsiTheme="minorHAnsi" w:cstheme="minorHAnsi"/>
          <w:bCs/>
        </w:rPr>
        <w:t xml:space="preserve"> Microsoft Office (MS) PowerPoint, Word, Excel, Outlook,</w:t>
      </w:r>
      <w:r w:rsidRPr="00871614">
        <w:t xml:space="preserve"> </w:t>
      </w:r>
      <w:r w:rsidRPr="00871614">
        <w:rPr>
          <w:rFonts w:asciiTheme="minorHAnsi" w:eastAsia="Arial" w:hAnsiTheme="minorHAnsi" w:cstheme="minorHAnsi"/>
          <w:bCs/>
        </w:rPr>
        <w:t xml:space="preserve">Google Workspace Docs, Sheets, Slides, Confluence, Mac and PC, Content Management Systems (CMS), </w:t>
      </w:r>
      <w:proofErr w:type="spellStart"/>
      <w:r w:rsidRPr="00871614">
        <w:rPr>
          <w:rFonts w:asciiTheme="minorHAnsi" w:eastAsia="Arial" w:hAnsiTheme="minorHAnsi" w:cstheme="minorHAnsi"/>
          <w:bCs/>
        </w:rPr>
        <w:t>Wix</w:t>
      </w:r>
      <w:proofErr w:type="spellEnd"/>
      <w:r w:rsidRPr="00871614">
        <w:rPr>
          <w:rFonts w:asciiTheme="minorHAnsi" w:eastAsia="Arial" w:hAnsiTheme="minorHAnsi" w:cstheme="minorHAnsi"/>
          <w:bCs/>
        </w:rPr>
        <w:t xml:space="preserve">, WordPress, </w:t>
      </w:r>
      <w:proofErr w:type="spellStart"/>
      <w:r w:rsidRPr="00871614">
        <w:rPr>
          <w:rFonts w:asciiTheme="minorHAnsi" w:eastAsia="Arial" w:hAnsiTheme="minorHAnsi" w:cstheme="minorHAnsi"/>
          <w:bCs/>
        </w:rPr>
        <w:t>SendinBlue</w:t>
      </w:r>
      <w:proofErr w:type="spellEnd"/>
      <w:r w:rsidRPr="00871614">
        <w:rPr>
          <w:rFonts w:asciiTheme="minorHAnsi" w:eastAsia="Arial" w:hAnsiTheme="minorHAnsi" w:cstheme="minorHAnsi"/>
          <w:bCs/>
        </w:rPr>
        <w:t xml:space="preserve">, MailChimp, Hootsuite, </w:t>
      </w:r>
      <w:proofErr w:type="spellStart"/>
      <w:r w:rsidRPr="00871614">
        <w:rPr>
          <w:rFonts w:asciiTheme="minorHAnsi" w:eastAsia="Arial" w:hAnsiTheme="minorHAnsi" w:cstheme="minorHAnsi"/>
          <w:bCs/>
        </w:rPr>
        <w:t>Tweetdeck</w:t>
      </w:r>
      <w:proofErr w:type="spellEnd"/>
      <w:r w:rsidRPr="00871614">
        <w:rPr>
          <w:rFonts w:asciiTheme="minorHAnsi" w:eastAsia="Arial" w:hAnsiTheme="minorHAnsi" w:cstheme="minorHAnsi"/>
          <w:bCs/>
        </w:rPr>
        <w:t xml:space="preserve">, Facebook Pages, LinkedIn, Discord, Facebook, Twitter, Instagram, Tumblr, YouTube, YouTube Studio, </w:t>
      </w:r>
      <w:proofErr w:type="spellStart"/>
      <w:r w:rsidRPr="00871614">
        <w:rPr>
          <w:rFonts w:asciiTheme="minorHAnsi" w:eastAsia="Arial" w:hAnsiTheme="minorHAnsi" w:cstheme="minorHAnsi"/>
          <w:bCs/>
        </w:rPr>
        <w:t>Vyond</w:t>
      </w:r>
      <w:proofErr w:type="spellEnd"/>
      <w:r w:rsidRPr="00871614">
        <w:rPr>
          <w:rFonts w:asciiTheme="minorHAnsi" w:eastAsia="Arial" w:hAnsiTheme="minorHAnsi" w:cstheme="minorHAnsi"/>
          <w:bCs/>
        </w:rPr>
        <w:t xml:space="preserve"> Animation, Adobe Suite Illustrator, Photoshop, InDesign, After Effects, Premiere Pro, Audition, Canva</w:t>
      </w:r>
      <w:r w:rsidR="00D87235">
        <w:rPr>
          <w:rFonts w:asciiTheme="minorHAnsi" w:eastAsia="Arial" w:hAnsiTheme="minorHAnsi" w:cstheme="minorHAnsi"/>
          <w:bCs/>
        </w:rPr>
        <w:t>, Articulate Storyline 360, Articulate Rise 360</w:t>
      </w:r>
    </w:p>
    <w:p w14:paraId="6AC5E5FE" w14:textId="77777777" w:rsidR="007532FC" w:rsidRDefault="007532FC" w:rsidP="00871614">
      <w:pPr>
        <w:spacing w:before="60" w:after="0" w:line="240" w:lineRule="auto"/>
        <w:ind w:left="86"/>
        <w:rPr>
          <w:rFonts w:asciiTheme="minorHAnsi" w:eastAsia="Arial" w:hAnsiTheme="minorHAnsi" w:cstheme="minorHAnsi"/>
          <w:b/>
        </w:rPr>
      </w:pPr>
    </w:p>
    <w:p w14:paraId="2C705D66" w14:textId="6C081291" w:rsidR="00871614" w:rsidRDefault="00871614" w:rsidP="00871614">
      <w:pPr>
        <w:spacing w:before="60" w:after="0" w:line="240" w:lineRule="auto"/>
        <w:ind w:left="86"/>
        <w:rPr>
          <w:rFonts w:asciiTheme="minorHAnsi" w:hAnsiTheme="minorHAnsi" w:cstheme="minorHAnsi"/>
        </w:rPr>
      </w:pPr>
      <w:r w:rsidRPr="00871614">
        <w:rPr>
          <w:rFonts w:asciiTheme="minorHAnsi" w:eastAsia="Arial" w:hAnsiTheme="minorHAnsi" w:cstheme="minorHAnsi"/>
          <w:b/>
        </w:rPr>
        <w:t>COLLABORATION &amp; STORAGE TOOLS:</w:t>
      </w:r>
      <w:r w:rsidRPr="00871614">
        <w:rPr>
          <w:rFonts w:asciiTheme="minorHAnsi" w:hAnsiTheme="minorHAnsi" w:cstheme="minorHAnsi"/>
        </w:rPr>
        <w:t xml:space="preserve"> Dropbox, Skype, Google Chat, Google Hangouts, Google Meet, GoToMeeting, Zoom, OBS (Open Broadcaster Software), </w:t>
      </w:r>
      <w:proofErr w:type="spellStart"/>
      <w:r w:rsidRPr="00871614">
        <w:rPr>
          <w:rFonts w:asciiTheme="minorHAnsi" w:hAnsiTheme="minorHAnsi" w:cstheme="minorHAnsi"/>
        </w:rPr>
        <w:t>Picarto</w:t>
      </w:r>
      <w:proofErr w:type="spellEnd"/>
      <w:r w:rsidRPr="00871614">
        <w:rPr>
          <w:rFonts w:asciiTheme="minorHAnsi" w:hAnsiTheme="minorHAnsi" w:cstheme="minorHAnsi"/>
        </w:rPr>
        <w:t xml:space="preserve"> Livestreaming software</w:t>
      </w:r>
    </w:p>
    <w:p w14:paraId="0CBD48B4" w14:textId="77777777" w:rsidR="00D87235" w:rsidRPr="00871614" w:rsidRDefault="00D87235" w:rsidP="00871614">
      <w:pPr>
        <w:spacing w:before="60" w:after="0" w:line="240" w:lineRule="auto"/>
        <w:ind w:left="86"/>
        <w:rPr>
          <w:rFonts w:asciiTheme="minorHAnsi" w:hAnsiTheme="minorHAnsi" w:cstheme="minorHAnsi"/>
        </w:rPr>
      </w:pPr>
    </w:p>
    <w:p w14:paraId="6DBBDE67" w14:textId="77777777" w:rsidR="00871614" w:rsidRPr="00871614" w:rsidRDefault="00871614" w:rsidP="00871614">
      <w:pPr>
        <w:spacing w:before="60" w:after="0" w:line="240" w:lineRule="auto"/>
        <w:ind w:left="86"/>
        <w:rPr>
          <w:rFonts w:asciiTheme="minorHAnsi" w:eastAsia="Arial" w:hAnsiTheme="minorHAnsi" w:cstheme="minorHAnsi"/>
          <w:bCs/>
          <w:i/>
          <w:iCs/>
          <w:spacing w:val="20"/>
        </w:rPr>
      </w:pPr>
      <w:r w:rsidRPr="00871614">
        <w:rPr>
          <w:rFonts w:asciiTheme="minorHAnsi" w:eastAsia="Arial" w:hAnsiTheme="minorHAnsi" w:cstheme="minorHAnsi"/>
          <w:bCs/>
          <w:i/>
          <w:iCs/>
        </w:rPr>
        <w:t>Able to quickly learn new technology and tools</w:t>
      </w:r>
      <w:r w:rsidRPr="00871614">
        <w:rPr>
          <w:rFonts w:asciiTheme="minorHAnsi" w:eastAsia="Arial" w:hAnsiTheme="minorHAnsi" w:cstheme="minorHAnsi"/>
          <w:bCs/>
          <w:i/>
          <w:iCs/>
          <w:spacing w:val="20"/>
        </w:rPr>
        <w:t>.</w:t>
      </w:r>
    </w:p>
    <w:p w14:paraId="452C97E0" w14:textId="3554F665" w:rsidR="00F356EE" w:rsidRPr="00871614" w:rsidRDefault="00F356EE"/>
    <w:sectPr w:rsidR="00F356EE" w:rsidRPr="00871614">
      <w:pgSz w:w="12240" w:h="15840"/>
      <w:pgMar w:top="720" w:right="720" w:bottom="720"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7E42"/>
    <w:multiLevelType w:val="hybridMultilevel"/>
    <w:tmpl w:val="26EC9B8E"/>
    <w:lvl w:ilvl="0" w:tplc="04090001">
      <w:start w:val="1"/>
      <w:numFmt w:val="bullet"/>
      <w:lvlText w:val=""/>
      <w:lvlJc w:val="left"/>
      <w:pPr>
        <w:ind w:left="446" w:hanging="360"/>
      </w:pPr>
      <w:rPr>
        <w:rFonts w:ascii="Symbol" w:hAnsi="Symbol" w:hint="default"/>
        <w:color w:val="auto"/>
      </w:rPr>
    </w:lvl>
    <w:lvl w:ilvl="1" w:tplc="45F42CA0">
      <w:start w:val="1"/>
      <w:numFmt w:val="bullet"/>
      <w:lvlText w:val=""/>
      <w:lvlJc w:val="left"/>
      <w:pPr>
        <w:ind w:left="1166" w:hanging="360"/>
      </w:pPr>
      <w:rPr>
        <w:rFonts w:ascii="Symbol" w:hAnsi="Symbol" w:hint="default"/>
        <w:color w:val="auto"/>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 w15:restartNumberingAfterBreak="0">
    <w:nsid w:val="63917A82"/>
    <w:multiLevelType w:val="hybridMultilevel"/>
    <w:tmpl w:val="58CAC47A"/>
    <w:lvl w:ilvl="0" w:tplc="04090001">
      <w:start w:val="1"/>
      <w:numFmt w:val="bullet"/>
      <w:lvlText w:val=""/>
      <w:lvlJc w:val="left"/>
      <w:pPr>
        <w:ind w:left="446" w:hanging="360"/>
      </w:pPr>
      <w:rPr>
        <w:rFonts w:ascii="Symbol" w:hAnsi="Symbol" w:hint="default"/>
        <w:color w:val="auto"/>
      </w:rPr>
    </w:lvl>
    <w:lvl w:ilvl="1" w:tplc="04090003">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16cid:durableId="282857017">
    <w:abstractNumId w:val="1"/>
  </w:num>
  <w:num w:numId="2" w16cid:durableId="145968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14"/>
    <w:rsid w:val="00073F7B"/>
    <w:rsid w:val="000F12EF"/>
    <w:rsid w:val="0018021C"/>
    <w:rsid w:val="002F0DA9"/>
    <w:rsid w:val="003E3C40"/>
    <w:rsid w:val="0048690E"/>
    <w:rsid w:val="004F08A0"/>
    <w:rsid w:val="005117D6"/>
    <w:rsid w:val="00560618"/>
    <w:rsid w:val="007532FC"/>
    <w:rsid w:val="007E2EC4"/>
    <w:rsid w:val="008576CF"/>
    <w:rsid w:val="00871614"/>
    <w:rsid w:val="00985EAF"/>
    <w:rsid w:val="00AF1C0E"/>
    <w:rsid w:val="00B7633C"/>
    <w:rsid w:val="00CE70A4"/>
    <w:rsid w:val="00D243FE"/>
    <w:rsid w:val="00D87235"/>
    <w:rsid w:val="00DC6267"/>
    <w:rsid w:val="00E2052B"/>
    <w:rsid w:val="00EC2603"/>
    <w:rsid w:val="00F3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D6F1D"/>
  <w15:chartTrackingRefBased/>
  <w15:docId w15:val="{BF90F532-5B50-454A-BF81-08A2DC38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1614"/>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614"/>
    <w:pPr>
      <w:ind w:left="720"/>
      <w:contextualSpacing/>
    </w:pPr>
  </w:style>
  <w:style w:type="character" w:styleId="Hyperlink">
    <w:name w:val="Hyperlink"/>
    <w:basedOn w:val="DefaultParagraphFont"/>
    <w:uiPriority w:val="99"/>
    <w:unhideWhenUsed/>
    <w:rsid w:val="00560618"/>
    <w:rPr>
      <w:color w:val="0563C1" w:themeColor="hyperlink"/>
      <w:u w:val="single"/>
    </w:rPr>
  </w:style>
  <w:style w:type="character" w:styleId="UnresolvedMention">
    <w:name w:val="Unresolved Mention"/>
    <w:basedOn w:val="DefaultParagraphFont"/>
    <w:uiPriority w:val="99"/>
    <w:semiHidden/>
    <w:unhideWhenUsed/>
    <w:rsid w:val="00560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njay.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SirLady Sketch</dc:creator>
  <cp:keywords/>
  <dc:description/>
  <cp:lastModifiedBy>SirLady Sketch</cp:lastModifiedBy>
  <cp:revision>4</cp:revision>
  <dcterms:created xsi:type="dcterms:W3CDTF">2023-03-20T17:49:00Z</dcterms:created>
  <dcterms:modified xsi:type="dcterms:W3CDTF">2023-03-20T20:20:00Z</dcterms:modified>
</cp:coreProperties>
</file>